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087B1" w14:textId="77777777" w:rsidR="008B0B90" w:rsidRPr="00DB62A4" w:rsidRDefault="008B0B90" w:rsidP="008B0B90">
      <w:pPr>
        <w:pStyle w:val="berschrift1"/>
      </w:pPr>
      <w:r w:rsidRPr="00DB62A4">
        <w:t>Beratungsstelle Sachsen</w:t>
      </w:r>
    </w:p>
    <w:p w14:paraId="58601F01" w14:textId="77777777" w:rsidR="008B0B90" w:rsidRPr="00DB62A4" w:rsidRDefault="008B0B90" w:rsidP="008B0B90">
      <w:r w:rsidRPr="00DB62A4">
        <w:t>Prävention – Intervention - Fortbildungen</w:t>
      </w:r>
    </w:p>
    <w:p w14:paraId="694E54DD" w14:textId="77777777" w:rsidR="00CE7855" w:rsidRDefault="00CE7855" w:rsidP="00CE7855">
      <w:pPr>
        <w:rPr>
          <w:b/>
          <w:bCs/>
        </w:rPr>
      </w:pPr>
    </w:p>
    <w:p w14:paraId="7F4804EE" w14:textId="29F424F5" w:rsidR="00CE7855" w:rsidRPr="00CE7855" w:rsidRDefault="002A4BA1" w:rsidP="0002614F">
      <w:pPr>
        <w:pStyle w:val="berschrift2"/>
      </w:pPr>
      <w:r>
        <w:t>Beratungsstelle</w:t>
      </w:r>
      <w:r w:rsidR="00CE7855" w:rsidRPr="00CE7855">
        <w:t xml:space="preserve"> Sachsen</w:t>
      </w:r>
    </w:p>
    <w:p w14:paraId="7E206844" w14:textId="08D06EBB" w:rsidR="00CE7855" w:rsidRPr="00CE7855" w:rsidRDefault="00CE7855" w:rsidP="00CE7855">
      <w:r w:rsidRPr="00CE7855">
        <w:t>Die Beratungsstelle Sachsen bietet Workshops für Jugendliche sowohl in der</w:t>
      </w:r>
      <w:r w:rsidR="0002614F">
        <w:t xml:space="preserve"> </w:t>
      </w:r>
      <w:r w:rsidRPr="00CE7855">
        <w:t>Schule als auch im Freizeitbereich an. Mit dem Ziel der Radikalisierungsprävention</w:t>
      </w:r>
      <w:r w:rsidR="0002614F">
        <w:t xml:space="preserve"> </w:t>
      </w:r>
      <w:r w:rsidRPr="00CE7855">
        <w:t>sollen Jugendliche sensibilisiert und befähigt werden, ideologische</w:t>
      </w:r>
      <w:r w:rsidR="0002614F">
        <w:t xml:space="preserve"> </w:t>
      </w:r>
      <w:r w:rsidRPr="00CE7855">
        <w:t>Denkmuster zu erkennen. Sie sollen gestärkt werden im Umgang mit radikalen</w:t>
      </w:r>
      <w:r w:rsidR="0002614F">
        <w:t xml:space="preserve"> </w:t>
      </w:r>
      <w:r w:rsidRPr="00CE7855">
        <w:t>Positionen. In der Auseinandersetzung mit den Themenbereichen Religion,</w:t>
      </w:r>
      <w:r w:rsidR="0002614F">
        <w:t xml:space="preserve"> </w:t>
      </w:r>
      <w:r w:rsidRPr="00CE7855">
        <w:t>Identität und (Anti-)Diskriminierung lernen Jugendliche, wie vielfältig der Islam</w:t>
      </w:r>
      <w:r w:rsidR="0002614F">
        <w:t xml:space="preserve"> </w:t>
      </w:r>
      <w:r w:rsidRPr="00CE7855">
        <w:t>ist und dass „Glaube“ für jeden Menschen unterschiedliche Bedeutungen haben</w:t>
      </w:r>
      <w:r w:rsidR="0002614F">
        <w:t xml:space="preserve"> </w:t>
      </w:r>
      <w:r w:rsidRPr="00CE7855">
        <w:t>kann. Die Widerspruchstoleranz soll gesteigert und ein kompetenter Umgang</w:t>
      </w:r>
      <w:r w:rsidR="0002614F">
        <w:t xml:space="preserve"> </w:t>
      </w:r>
      <w:r w:rsidRPr="00CE7855">
        <w:t>mit (Sozialen) Medien gefördert werden.</w:t>
      </w:r>
      <w:r w:rsidR="0028439A">
        <w:br/>
      </w:r>
    </w:p>
    <w:p w14:paraId="3C4CFA1B" w14:textId="77777777" w:rsidR="00CE7855" w:rsidRPr="00CE7855" w:rsidRDefault="00CE7855" w:rsidP="0002614F">
      <w:pPr>
        <w:pStyle w:val="berschrift2"/>
      </w:pPr>
      <w:r w:rsidRPr="00CE7855">
        <w:t>Zielgruppen</w:t>
      </w:r>
    </w:p>
    <w:p w14:paraId="5066C56A" w14:textId="3F34A691" w:rsidR="00CE7855" w:rsidRPr="00CE7855" w:rsidRDefault="00CE7855" w:rsidP="00CE7855">
      <w:r w:rsidRPr="00CE7855">
        <w:t>Jugendliche im Jugendclub, Mädchentreff, Verein</w:t>
      </w:r>
      <w:r w:rsidR="0028439A">
        <w:t>,</w:t>
      </w:r>
      <w:r w:rsidRPr="00CE7855">
        <w:t xml:space="preserve"> Jugendliche in Wohngruppen</w:t>
      </w:r>
      <w:r w:rsidR="0028439A">
        <w:t xml:space="preserve">, </w:t>
      </w:r>
      <w:r w:rsidRPr="00CE7855">
        <w:t>Schüler*innen aller Schulformen ab der 9. Klasse</w:t>
      </w:r>
      <w:r w:rsidR="0028439A">
        <w:t xml:space="preserve">, </w:t>
      </w:r>
      <w:r w:rsidRPr="00CE7855">
        <w:t>Lehrkräfte</w:t>
      </w:r>
      <w:r w:rsidR="0028439A">
        <w:t xml:space="preserve">, </w:t>
      </w:r>
      <w:r w:rsidRPr="00CE7855">
        <w:t>Schulsozialarbeitende</w:t>
      </w:r>
      <w:r w:rsidR="0028439A">
        <w:t xml:space="preserve">, </w:t>
      </w:r>
      <w:r w:rsidRPr="00CE7855">
        <w:t>Eltern</w:t>
      </w:r>
      <w:r w:rsidR="0028439A">
        <w:br/>
      </w:r>
    </w:p>
    <w:p w14:paraId="11B061F5" w14:textId="77777777" w:rsidR="00CE7855" w:rsidRPr="00CE7855" w:rsidRDefault="00CE7855" w:rsidP="0002614F">
      <w:pPr>
        <w:pStyle w:val="berschrift2"/>
      </w:pPr>
      <w:r w:rsidRPr="00CE7855">
        <w:t>Weitere Angebote</w:t>
      </w:r>
    </w:p>
    <w:p w14:paraId="04F7E4B0" w14:textId="61E6F013" w:rsidR="00CE7855" w:rsidRDefault="00CE7855" w:rsidP="00CE7855">
      <w:r w:rsidRPr="00CE7855">
        <w:t>Auch pädagogische Fachkräfte können sich durch uns zu den einzelnen</w:t>
      </w:r>
      <w:r w:rsidR="0002614F">
        <w:t xml:space="preserve"> </w:t>
      </w:r>
      <w:r w:rsidRPr="00CE7855">
        <w:t>Themenbereichen weiterbilden. Zudem ist die Beratungsstelle Sachsen Ansprechpartnerin</w:t>
      </w:r>
      <w:r w:rsidR="0002614F">
        <w:t xml:space="preserve"> </w:t>
      </w:r>
      <w:r w:rsidRPr="00CE7855">
        <w:t>bei allen Fragen rund um das Thema Umgang mit religiös</w:t>
      </w:r>
      <w:r w:rsidR="0002614F">
        <w:t xml:space="preserve"> </w:t>
      </w:r>
      <w:r w:rsidRPr="00CE7855">
        <w:t xml:space="preserve">begründetem Extremismus. Im Rahmen einer </w:t>
      </w:r>
      <w:proofErr w:type="spellStart"/>
      <w:r w:rsidRPr="00CE7855">
        <w:t>Deradikalisierungs</w:t>
      </w:r>
      <w:proofErr w:type="spellEnd"/>
      <w:r w:rsidRPr="00CE7855">
        <w:t>- und Distanzierungsberatung</w:t>
      </w:r>
      <w:r w:rsidR="0002614F">
        <w:t xml:space="preserve"> </w:t>
      </w:r>
      <w:r w:rsidRPr="00CE7855">
        <w:t>begleiten wir junge Menschen, die von extremistischen</w:t>
      </w:r>
      <w:r w:rsidR="0002614F">
        <w:t xml:space="preserve"> </w:t>
      </w:r>
      <w:r w:rsidRPr="00CE7855">
        <w:t xml:space="preserve">Ideologien </w:t>
      </w:r>
      <w:r w:rsidR="0002614F">
        <w:t>b</w:t>
      </w:r>
      <w:r w:rsidRPr="00CE7855">
        <w:t>eeinflusst oder radikalisierungsgefährdet sind.</w:t>
      </w:r>
      <w:r w:rsidR="003C34D9">
        <w:t xml:space="preserve"> </w:t>
      </w:r>
      <w:r w:rsidRPr="00CE7855">
        <w:t>Die Angebote der Beratungsstelle</w:t>
      </w:r>
      <w:r>
        <w:t xml:space="preserve"> </w:t>
      </w:r>
      <w:r w:rsidRPr="00CE7855">
        <w:t>Sachsen sind kostenlos und landesweit</w:t>
      </w:r>
      <w:r>
        <w:t xml:space="preserve"> </w:t>
      </w:r>
      <w:r w:rsidRPr="00CE7855">
        <w:t>verfügbar.</w:t>
      </w:r>
      <w:r w:rsidR="0028439A">
        <w:br/>
      </w:r>
    </w:p>
    <w:p w14:paraId="02D7E6DF" w14:textId="77777777" w:rsidR="00CE7855" w:rsidRPr="00CE7855" w:rsidRDefault="00CE7855" w:rsidP="003C34D9">
      <w:pPr>
        <w:pStyle w:val="berschrift2"/>
      </w:pPr>
      <w:r w:rsidRPr="00CE7855">
        <w:t>Workshops für Jugendliche</w:t>
      </w:r>
    </w:p>
    <w:p w14:paraId="109B84F5" w14:textId="11F92363" w:rsidR="00CE7855" w:rsidRPr="00CE7855" w:rsidRDefault="00CE7855" w:rsidP="00CE7855">
      <w:r w:rsidRPr="00CE7855">
        <w:t>Spezifische Präventionsarbeit gegen die Verfestigung von Feindbildern:</w:t>
      </w:r>
      <w:r w:rsidR="003C34D9">
        <w:t xml:space="preserve"> </w:t>
      </w:r>
      <w:r w:rsidRPr="00CE7855">
        <w:t>Je nach Zielgruppe, Alter und Wissensstand können folgende Themenkomplexe</w:t>
      </w:r>
      <w:r w:rsidR="003C34D9">
        <w:t xml:space="preserve"> </w:t>
      </w:r>
      <w:r w:rsidRPr="00CE7855">
        <w:t>mit Ihrer Schulklasse/Jugendgruppe bearbeitet werden:</w:t>
      </w:r>
    </w:p>
    <w:p w14:paraId="39485916" w14:textId="77777777" w:rsidR="00CE7855" w:rsidRPr="00CE7855" w:rsidRDefault="00CE7855" w:rsidP="003C34D9">
      <w:pPr>
        <w:pStyle w:val="berschrift3"/>
      </w:pPr>
      <w:r w:rsidRPr="00CE7855">
        <w:t>Themenbereich 1: Vielfalt als Ressource</w:t>
      </w:r>
    </w:p>
    <w:p w14:paraId="278E6FAB" w14:textId="77777777" w:rsidR="00CE7855" w:rsidRPr="00CE7855" w:rsidRDefault="00CE7855" w:rsidP="00CE7855">
      <w:r w:rsidRPr="00CE7855">
        <w:rPr>
          <w:b/>
          <w:bCs/>
        </w:rPr>
        <w:t xml:space="preserve">• </w:t>
      </w:r>
      <w:r w:rsidRPr="00CE7855">
        <w:t>Identität: Was hat mich geprägt, was macht mich aus?</w:t>
      </w:r>
    </w:p>
    <w:p w14:paraId="1E5EC253" w14:textId="77777777" w:rsidR="00CE7855" w:rsidRPr="00CE7855" w:rsidRDefault="00CE7855" w:rsidP="00CE7855">
      <w:r w:rsidRPr="00CE7855">
        <w:rPr>
          <w:b/>
          <w:bCs/>
        </w:rPr>
        <w:t xml:space="preserve">• </w:t>
      </w:r>
      <w:r w:rsidRPr="00CE7855">
        <w:t>Werte, Normen und Glaube: Was ist mir wichtig?</w:t>
      </w:r>
    </w:p>
    <w:p w14:paraId="34519D68" w14:textId="77777777" w:rsidR="00CE7855" w:rsidRPr="00CE7855" w:rsidRDefault="00CE7855" w:rsidP="00CE7855">
      <w:r w:rsidRPr="00CE7855">
        <w:rPr>
          <w:b/>
          <w:bCs/>
        </w:rPr>
        <w:t xml:space="preserve">• </w:t>
      </w:r>
      <w:r w:rsidRPr="00CE7855">
        <w:t>Konflikte, Radikalisierung und Gewalt: Wie gehe ich damit um?</w:t>
      </w:r>
    </w:p>
    <w:p w14:paraId="3A105B8C" w14:textId="77777777" w:rsidR="00CE7855" w:rsidRPr="00CE7855" w:rsidRDefault="00CE7855" w:rsidP="00CE7855">
      <w:r w:rsidRPr="00CE7855">
        <w:rPr>
          <w:b/>
          <w:bCs/>
        </w:rPr>
        <w:t xml:space="preserve">• </w:t>
      </w:r>
      <w:r w:rsidRPr="00CE7855">
        <w:t>Diskriminierung: Was kann ich tun?</w:t>
      </w:r>
    </w:p>
    <w:p w14:paraId="2094EF9D" w14:textId="77777777" w:rsidR="00CE7855" w:rsidRPr="00CE7855" w:rsidRDefault="00CE7855" w:rsidP="003C34D9">
      <w:pPr>
        <w:pStyle w:val="berschrift3"/>
      </w:pPr>
      <w:r w:rsidRPr="00CE7855">
        <w:lastRenderedPageBreak/>
        <w:t>Themenbereich 2: Medien- und Nachrichtenkompetenz</w:t>
      </w:r>
    </w:p>
    <w:p w14:paraId="0CB92724" w14:textId="77777777" w:rsidR="00CE7855" w:rsidRPr="00CE7855" w:rsidRDefault="00CE7855" w:rsidP="00CE7855">
      <w:r w:rsidRPr="00CE7855">
        <w:rPr>
          <w:b/>
          <w:bCs/>
        </w:rPr>
        <w:t xml:space="preserve">• </w:t>
      </w:r>
      <w:r w:rsidRPr="00CE7855">
        <w:t>Desinformation: Wer verbreitet was und aus welchen Gründen?</w:t>
      </w:r>
    </w:p>
    <w:p w14:paraId="361F4008" w14:textId="77777777" w:rsidR="00CE7855" w:rsidRPr="00CE7855" w:rsidRDefault="00CE7855" w:rsidP="00CE7855">
      <w:r w:rsidRPr="00CE7855">
        <w:rPr>
          <w:b/>
          <w:bCs/>
        </w:rPr>
        <w:t xml:space="preserve">• </w:t>
      </w:r>
      <w:r w:rsidRPr="00CE7855">
        <w:t>„Fake News!“ und Bildmanipulation: Wie erkenne ich sie?</w:t>
      </w:r>
    </w:p>
    <w:p w14:paraId="67E85655" w14:textId="77777777" w:rsidR="00CE7855" w:rsidRPr="00CE7855" w:rsidRDefault="00CE7855" w:rsidP="00CE7855">
      <w:r w:rsidRPr="00CE7855">
        <w:rPr>
          <w:b/>
          <w:bCs/>
        </w:rPr>
        <w:t xml:space="preserve">• </w:t>
      </w:r>
      <w:r w:rsidRPr="00CE7855">
        <w:t>KI: Was erleichtert uns das Leben, wo liegen Gefahren?</w:t>
      </w:r>
    </w:p>
    <w:p w14:paraId="5744FC81" w14:textId="7394FC37" w:rsidR="00CE7855" w:rsidRPr="00CE7855" w:rsidRDefault="00CE7855" w:rsidP="00CE7855">
      <w:r w:rsidRPr="00CE7855">
        <w:rPr>
          <w:b/>
          <w:bCs/>
        </w:rPr>
        <w:t xml:space="preserve">• </w:t>
      </w:r>
      <w:r w:rsidRPr="00CE7855">
        <w:t>Klassenchat: Wie können wir digitale Kommunikationsräume gestalten?</w:t>
      </w:r>
      <w:r w:rsidR="0028439A">
        <w:br/>
      </w:r>
    </w:p>
    <w:p w14:paraId="0C97C3D9" w14:textId="77777777" w:rsidR="00CE7855" w:rsidRPr="00CE7855" w:rsidRDefault="00CE7855" w:rsidP="003C34D9">
      <w:pPr>
        <w:pStyle w:val="berschrift3"/>
      </w:pPr>
      <w:r w:rsidRPr="00CE7855">
        <w:t>Themenbereich 3: Musik verbindet</w:t>
      </w:r>
    </w:p>
    <w:p w14:paraId="35410D49" w14:textId="77777777" w:rsidR="00CE7855" w:rsidRPr="00CE7855" w:rsidRDefault="00CE7855" w:rsidP="00CE7855">
      <w:r w:rsidRPr="00CE7855">
        <w:rPr>
          <w:b/>
          <w:bCs/>
        </w:rPr>
        <w:t xml:space="preserve">• </w:t>
      </w:r>
      <w:r w:rsidRPr="00CE7855">
        <w:t>Identität: Was bedeutet Musik für mich?</w:t>
      </w:r>
    </w:p>
    <w:p w14:paraId="1BA77EDE" w14:textId="77777777" w:rsidR="00CE7855" w:rsidRPr="00CE7855" w:rsidRDefault="00CE7855" w:rsidP="00CE7855">
      <w:r w:rsidRPr="00CE7855">
        <w:rPr>
          <w:b/>
          <w:bCs/>
        </w:rPr>
        <w:t xml:space="preserve">• </w:t>
      </w:r>
      <w:r w:rsidRPr="00CE7855">
        <w:t>Politische Bildung: Wie greift Musik gesellschaftliche Themen auf?</w:t>
      </w:r>
    </w:p>
    <w:p w14:paraId="03BAB9DB" w14:textId="77777777" w:rsidR="00CE7855" w:rsidRPr="00CE7855" w:rsidRDefault="00CE7855" w:rsidP="00CE7855">
      <w:r w:rsidRPr="00CE7855">
        <w:rPr>
          <w:b/>
          <w:bCs/>
        </w:rPr>
        <w:t xml:space="preserve">• </w:t>
      </w:r>
      <w:r w:rsidRPr="00CE7855">
        <w:t>Demokratiebildung: Wie erarbeiten wir zusammen ein Musikstück?</w:t>
      </w:r>
    </w:p>
    <w:p w14:paraId="0E03E03C" w14:textId="3B79AD26" w:rsidR="00CE7855" w:rsidRPr="00CE7855" w:rsidRDefault="00CE7855" w:rsidP="00CE7855">
      <w:r w:rsidRPr="00CE7855">
        <w:rPr>
          <w:b/>
          <w:bCs/>
        </w:rPr>
        <w:t xml:space="preserve">• </w:t>
      </w:r>
      <w:r w:rsidRPr="00CE7855">
        <w:t>Selbstwirksamkeit und Kreativität: Welche Rolle übernehme</w:t>
      </w:r>
      <w:r w:rsidR="003C34D9">
        <w:t xml:space="preserve"> </w:t>
      </w:r>
      <w:r w:rsidRPr="00CE7855">
        <w:t>ich bei der Produktion des Musikstücks?</w:t>
      </w:r>
    </w:p>
    <w:p w14:paraId="140CF3CA" w14:textId="5F5B8369" w:rsidR="00CE7855" w:rsidRDefault="00CE7855" w:rsidP="00CE7855">
      <w:r w:rsidRPr="00CE7855">
        <w:rPr>
          <w:b/>
          <w:bCs/>
        </w:rPr>
        <w:t xml:space="preserve">• </w:t>
      </w:r>
      <w:r w:rsidRPr="00CE7855">
        <w:t>Persönlichkeitsrechte: Worauf achten wir bei der</w:t>
      </w:r>
      <w:r w:rsidR="003C34D9">
        <w:t xml:space="preserve"> </w:t>
      </w:r>
      <w:r w:rsidRPr="00CE7855">
        <w:t>Präsentation unseres Musikstückes?</w:t>
      </w:r>
    </w:p>
    <w:p w14:paraId="2AA74F6E" w14:textId="77777777" w:rsidR="00CE7855" w:rsidRDefault="00CE7855" w:rsidP="00CE7855"/>
    <w:p w14:paraId="0325B16E" w14:textId="77777777" w:rsidR="00CE7855" w:rsidRPr="00CE7855" w:rsidRDefault="00CE7855" w:rsidP="004551C0">
      <w:pPr>
        <w:pStyle w:val="berschrift3"/>
      </w:pPr>
      <w:r w:rsidRPr="00CE7855">
        <w:t>Rahmenbedingungen</w:t>
      </w:r>
    </w:p>
    <w:p w14:paraId="32E05F9E" w14:textId="150A224A" w:rsidR="00CE7855" w:rsidRPr="00CE7855" w:rsidRDefault="00CE7855" w:rsidP="00CE7855">
      <w:r w:rsidRPr="00CE7855">
        <w:t>Vor jedem Workshop erfolgt ein Gespräch mit einer Lehrkraft oder</w:t>
      </w:r>
      <w:r w:rsidR="003C34D9">
        <w:t xml:space="preserve"> </w:t>
      </w:r>
      <w:r w:rsidRPr="00CE7855">
        <w:t>Sozialarbeiter*in, der*die die Jugendlichen gut kennt. So können wir die Inhalte</w:t>
      </w:r>
      <w:r w:rsidR="003C34D9">
        <w:t xml:space="preserve"> </w:t>
      </w:r>
      <w:r w:rsidRPr="00CE7855">
        <w:t>genau an die jeweilige Situation anpassen und einen für die Jugendlichen</w:t>
      </w:r>
      <w:r w:rsidR="003C34D9">
        <w:t xml:space="preserve"> </w:t>
      </w:r>
      <w:r w:rsidRPr="00CE7855">
        <w:t>interessanten Workshop gestalten.</w:t>
      </w:r>
    </w:p>
    <w:p w14:paraId="587128D8" w14:textId="7175377A" w:rsidR="00CE7855" w:rsidRPr="00CE7855" w:rsidRDefault="00CE7855" w:rsidP="00CE7855">
      <w:r w:rsidRPr="00CE7855">
        <w:rPr>
          <w:b/>
          <w:bCs/>
        </w:rPr>
        <w:t xml:space="preserve">• </w:t>
      </w:r>
      <w:r w:rsidRPr="00CE7855">
        <w:t>Interaktive, methodisch vielfältige und spezifisch angepasste</w:t>
      </w:r>
      <w:r w:rsidR="003C34D9">
        <w:t xml:space="preserve"> </w:t>
      </w:r>
      <w:r w:rsidRPr="00CE7855">
        <w:t>Workshop-Konzepte</w:t>
      </w:r>
    </w:p>
    <w:p w14:paraId="083E59F2" w14:textId="270C806C" w:rsidR="00CE7855" w:rsidRPr="00CE7855" w:rsidRDefault="00CE7855" w:rsidP="00CE7855">
      <w:r w:rsidRPr="00CE7855">
        <w:rPr>
          <w:b/>
          <w:bCs/>
        </w:rPr>
        <w:t xml:space="preserve">• </w:t>
      </w:r>
      <w:r w:rsidRPr="00CE7855">
        <w:t>Individuelle Schwerpunktsetzung je nach Wissensstand</w:t>
      </w:r>
      <w:r w:rsidR="003C34D9">
        <w:t xml:space="preserve"> </w:t>
      </w:r>
      <w:r w:rsidRPr="00CE7855">
        <w:t>und Bedarfen der Schulklasse</w:t>
      </w:r>
      <w:r w:rsidR="003C34D9">
        <w:t xml:space="preserve"> </w:t>
      </w:r>
      <w:r w:rsidRPr="00CE7855">
        <w:t>/Jugendgruppe</w:t>
      </w:r>
    </w:p>
    <w:p w14:paraId="2AA82DF0" w14:textId="52F25128" w:rsidR="00CE7855" w:rsidRPr="00CE7855" w:rsidRDefault="00CE7855" w:rsidP="00CE7855">
      <w:r w:rsidRPr="00CE7855">
        <w:rPr>
          <w:b/>
          <w:bCs/>
        </w:rPr>
        <w:t xml:space="preserve">• </w:t>
      </w:r>
      <w:r w:rsidRPr="00CE7855">
        <w:t xml:space="preserve">Unterstützung der </w:t>
      </w:r>
      <w:proofErr w:type="spellStart"/>
      <w:r w:rsidRPr="00CE7855">
        <w:t>Pädagog</w:t>
      </w:r>
      <w:proofErr w:type="spellEnd"/>
      <w:r w:rsidRPr="00CE7855">
        <w:t>*innen bei der Vor- und Nachbereitung</w:t>
      </w:r>
      <w:r w:rsidR="003C34D9">
        <w:t xml:space="preserve"> </w:t>
      </w:r>
      <w:r w:rsidRPr="00CE7855">
        <w:t>des Workshops mit der Schulklasse/Jugendgruppe</w:t>
      </w:r>
    </w:p>
    <w:p w14:paraId="7339D58D" w14:textId="59B498F6" w:rsidR="00CE7855" w:rsidRPr="00CE7855" w:rsidRDefault="00CE7855" w:rsidP="00CE7855">
      <w:r w:rsidRPr="00CE7855">
        <w:rPr>
          <w:b/>
          <w:bCs/>
        </w:rPr>
        <w:t xml:space="preserve">• </w:t>
      </w:r>
      <w:r w:rsidRPr="00CE7855">
        <w:t>Möglichkeit der zusätzlichen Weiterbildung</w:t>
      </w:r>
      <w:r w:rsidR="003C34D9">
        <w:t xml:space="preserve"> </w:t>
      </w:r>
      <w:r w:rsidRPr="00CE7855">
        <w:t>für Lehrkräfte/Sozialarbeitende</w:t>
      </w:r>
    </w:p>
    <w:p w14:paraId="12BB9F88" w14:textId="5526C6EF" w:rsidR="00CE7855" w:rsidRPr="00CE7855" w:rsidRDefault="00CE7855" w:rsidP="00CE7855">
      <w:r w:rsidRPr="00CE7855">
        <w:rPr>
          <w:b/>
          <w:bCs/>
        </w:rPr>
        <w:t xml:space="preserve">• </w:t>
      </w:r>
      <w:r w:rsidRPr="00CE7855">
        <w:t>Möglichkeit der institutionellen Beratung zur Stärkung</w:t>
      </w:r>
      <w:r w:rsidR="003C34D9">
        <w:t xml:space="preserve"> </w:t>
      </w:r>
      <w:r w:rsidRPr="00CE7855">
        <w:t>der Handlungskompetenz im Umgang mit (religiös</w:t>
      </w:r>
      <w:r w:rsidR="003C34D9">
        <w:t xml:space="preserve"> </w:t>
      </w:r>
      <w:r w:rsidRPr="00CE7855">
        <w:t>begründeten) Konflikten in der Einrichtung</w:t>
      </w:r>
      <w:r w:rsidR="00BC6595">
        <w:br/>
      </w:r>
    </w:p>
    <w:p w14:paraId="42E3E1EC" w14:textId="77777777" w:rsidR="00CE7855" w:rsidRPr="00CE7855" w:rsidRDefault="00CE7855" w:rsidP="003C34D9">
      <w:pPr>
        <w:pStyle w:val="berschrift2"/>
      </w:pPr>
      <w:r w:rsidRPr="00CE7855">
        <w:t>Mögliche Formate</w:t>
      </w:r>
    </w:p>
    <w:p w14:paraId="459454AB" w14:textId="3F1C35CA" w:rsidR="00CE7855" w:rsidRPr="00CE7855" w:rsidRDefault="00CE7855" w:rsidP="00CE7855">
      <w:r w:rsidRPr="00CE7855">
        <w:rPr>
          <w:b/>
          <w:bCs/>
        </w:rPr>
        <w:t xml:space="preserve">• </w:t>
      </w:r>
      <w:r w:rsidRPr="00CE7855">
        <w:t>Projekttag in der Schule oder Wohngruppe, im Jugendzentrum,</w:t>
      </w:r>
      <w:r w:rsidR="003C34D9">
        <w:t xml:space="preserve"> </w:t>
      </w:r>
      <w:r w:rsidRPr="00CE7855">
        <w:t>Jugendclub oder Verein</w:t>
      </w:r>
    </w:p>
    <w:p w14:paraId="3FA37A5D" w14:textId="6680FE2F" w:rsidR="00CE7855" w:rsidRDefault="00CE7855" w:rsidP="00CE7855">
      <w:r w:rsidRPr="00CE7855">
        <w:rPr>
          <w:b/>
          <w:bCs/>
        </w:rPr>
        <w:t xml:space="preserve">• </w:t>
      </w:r>
      <w:r w:rsidRPr="00CE7855">
        <w:t>Workshop-Reihe verteilt auf mehrere Vormittage oder Nachmittage</w:t>
      </w:r>
    </w:p>
    <w:p w14:paraId="6901E1E2" w14:textId="77777777" w:rsidR="00CE7855" w:rsidRDefault="00CE7855" w:rsidP="00CE7855"/>
    <w:p w14:paraId="2A6BAE0A" w14:textId="751855E5" w:rsidR="00CE7855" w:rsidRPr="00CE7855" w:rsidRDefault="00CE7855" w:rsidP="007E52F1">
      <w:pPr>
        <w:pStyle w:val="berschrift2"/>
        <w:rPr>
          <w:b/>
          <w:bCs/>
        </w:rPr>
      </w:pPr>
      <w:r w:rsidRPr="00CE7855">
        <w:lastRenderedPageBreak/>
        <w:t>Sie möchten einen Workshop in Ihrer</w:t>
      </w:r>
      <w:r w:rsidR="007E52F1">
        <w:t xml:space="preserve"> </w:t>
      </w:r>
      <w:r w:rsidRPr="00CE7855">
        <w:t>Einrichtung organisieren?</w:t>
      </w:r>
    </w:p>
    <w:p w14:paraId="22E69C51" w14:textId="5C254CD2" w:rsidR="00CE7855" w:rsidRDefault="00CE7855" w:rsidP="00CE7855">
      <w:r w:rsidRPr="00CE7855">
        <w:t xml:space="preserve">Schreiben Sie uns gerne eine </w:t>
      </w:r>
      <w:proofErr w:type="spellStart"/>
      <w:proofErr w:type="gramStart"/>
      <w:r w:rsidRPr="00CE7855">
        <w:t>Email</w:t>
      </w:r>
      <w:proofErr w:type="spellEnd"/>
      <w:proofErr w:type="gramEnd"/>
      <w:r w:rsidRPr="00CE7855">
        <w:t xml:space="preserve"> oder nehmen Sie telefonischen Kontakt</w:t>
      </w:r>
      <w:r w:rsidR="007E52F1">
        <w:t xml:space="preserve"> </w:t>
      </w:r>
      <w:r w:rsidRPr="00CE7855">
        <w:t>zu uns auf. Gemeinsam können wir besprechen, welches Format sich für Ihre</w:t>
      </w:r>
      <w:r w:rsidR="007E52F1">
        <w:t xml:space="preserve"> </w:t>
      </w:r>
      <w:r w:rsidRPr="00CE7855">
        <w:t>Schulklasse/Jugendgruppe gut eignet.</w:t>
      </w:r>
    </w:p>
    <w:p w14:paraId="56207259" w14:textId="77777777" w:rsidR="00CE7855" w:rsidRDefault="00CE7855" w:rsidP="00CE7855"/>
    <w:p w14:paraId="71F1DEE0" w14:textId="77777777" w:rsidR="00CE7855" w:rsidRPr="00CE7855" w:rsidRDefault="00CE7855" w:rsidP="007E52F1">
      <w:pPr>
        <w:pStyle w:val="berschrift2"/>
      </w:pPr>
      <w:r w:rsidRPr="00CE7855">
        <w:t>Intervention/Deradikalisierung</w:t>
      </w:r>
    </w:p>
    <w:p w14:paraId="670023DE" w14:textId="6A003557" w:rsidR="00CE7855" w:rsidRPr="00CE7855" w:rsidRDefault="00CE7855" w:rsidP="00CE7855">
      <w:r w:rsidRPr="00CE7855">
        <w:rPr>
          <w:b/>
          <w:bCs/>
        </w:rPr>
        <w:t xml:space="preserve">• </w:t>
      </w:r>
      <w:r w:rsidRPr="00CE7855">
        <w:t>Beratung und Begleitung für radikalisierungsgefährdete Jugendliche</w:t>
      </w:r>
      <w:r w:rsidR="007E52F1">
        <w:t xml:space="preserve"> </w:t>
      </w:r>
    </w:p>
    <w:p w14:paraId="0B6CFC74" w14:textId="77777777" w:rsidR="00CE7855" w:rsidRPr="00CE7855" w:rsidRDefault="00CE7855" w:rsidP="00CE7855">
      <w:r w:rsidRPr="00CE7855">
        <w:rPr>
          <w:b/>
          <w:bCs/>
        </w:rPr>
        <w:t xml:space="preserve">• </w:t>
      </w:r>
      <w:r w:rsidRPr="00CE7855">
        <w:t>Beratung für Szene-Angehörige und Rückkehrer*innen</w:t>
      </w:r>
    </w:p>
    <w:p w14:paraId="660C3831" w14:textId="7CF10925" w:rsidR="00CE7855" w:rsidRDefault="00CE7855" w:rsidP="00CE7855">
      <w:r w:rsidRPr="00CE7855">
        <w:rPr>
          <w:b/>
          <w:bCs/>
        </w:rPr>
        <w:t xml:space="preserve">• </w:t>
      </w:r>
      <w:r w:rsidRPr="00CE7855">
        <w:t>Mobile Beratung durch persönliche Ansprache und Aufbau eines</w:t>
      </w:r>
      <w:r w:rsidR="005C52E1">
        <w:t xml:space="preserve"> </w:t>
      </w:r>
      <w:r w:rsidRPr="00CE7855">
        <w:t>Vertrauensverhältnisses für die konkrete Beziehungsarbeit</w:t>
      </w:r>
      <w:r w:rsidR="005C52E1">
        <w:t xml:space="preserve"> </w:t>
      </w:r>
    </w:p>
    <w:p w14:paraId="334DFC75" w14:textId="77777777" w:rsidR="00713B89" w:rsidRPr="00DB62A4" w:rsidRDefault="00713B89" w:rsidP="00713B89"/>
    <w:p w14:paraId="51DAF35D" w14:textId="77777777" w:rsidR="00713B89" w:rsidRPr="00DB62A4" w:rsidRDefault="00713B89" w:rsidP="00713B89">
      <w:r w:rsidRPr="00DB62A4">
        <w:t>Hotline (Mo – Fr, 9 – 16 Uhr) 0351 564 54949: Koordinierungs- und Beratungsstelle Radikalisierungsprävention</w:t>
      </w:r>
    </w:p>
    <w:p w14:paraId="57B70EFA" w14:textId="4BAAA673" w:rsidR="00713B89" w:rsidRPr="00DB62A4" w:rsidRDefault="00713B89" w:rsidP="00713B89">
      <w:r w:rsidRPr="00DB62A4">
        <w:t>0341 97 85 47 80: Beratungsstelle Sachsen</w:t>
      </w:r>
      <w:r w:rsidR="00BC6595">
        <w:br/>
      </w:r>
    </w:p>
    <w:p w14:paraId="027C82CF" w14:textId="77777777" w:rsidR="00CE7855" w:rsidRPr="00CE7855" w:rsidRDefault="00CE7855" w:rsidP="00DD4CB2">
      <w:pPr>
        <w:pStyle w:val="berschrift2"/>
      </w:pPr>
      <w:r w:rsidRPr="00CE7855">
        <w:t>Jeder Mensch kann sein Verhalten verändern</w:t>
      </w:r>
    </w:p>
    <w:p w14:paraId="65A01CF5" w14:textId="6CC06BA2" w:rsidR="00CE7855" w:rsidRDefault="00CE7855" w:rsidP="00CE7855">
      <w:r w:rsidRPr="00CE7855">
        <w:t>Die Kompetenzen, die ein Mensch benötigt, um sein Verhalten</w:t>
      </w:r>
      <w:r w:rsidR="00DD4CB2">
        <w:t xml:space="preserve"> </w:t>
      </w:r>
      <w:r w:rsidRPr="00CE7855">
        <w:t>zu ändern – Beziehungsfähigkeit, Empathievermögen, Verantwortungsgefühl</w:t>
      </w:r>
      <w:r w:rsidR="00DD4CB2">
        <w:t xml:space="preserve"> </w:t>
      </w:r>
      <w:r w:rsidRPr="00CE7855">
        <w:t>und Selbstreflexion – sind erlernbar. Auf dieser</w:t>
      </w:r>
      <w:r w:rsidR="00DD4CB2">
        <w:t xml:space="preserve"> </w:t>
      </w:r>
      <w:r w:rsidRPr="00CE7855">
        <w:t>– humanistischen Grundsätzen verpflichteten – pädagogischen</w:t>
      </w:r>
      <w:r w:rsidR="00DD4CB2">
        <w:t xml:space="preserve"> </w:t>
      </w:r>
      <w:r w:rsidRPr="00CE7855">
        <w:t>Haltung basiert das Engagement von Violence Prevention</w:t>
      </w:r>
      <w:r w:rsidR="00DD4CB2">
        <w:t xml:space="preserve"> </w:t>
      </w:r>
      <w:r w:rsidRPr="00CE7855">
        <w:t>Network.</w:t>
      </w:r>
      <w:r w:rsidR="00BC6595">
        <w:br/>
      </w:r>
    </w:p>
    <w:p w14:paraId="2BF45B41" w14:textId="77777777" w:rsidR="00CE7855" w:rsidRPr="00CE7855" w:rsidRDefault="00CE7855" w:rsidP="00DD4CB2">
      <w:pPr>
        <w:pStyle w:val="berschrift3"/>
      </w:pPr>
      <w:r w:rsidRPr="00CE7855">
        <w:t>Violence Prevention Network</w:t>
      </w:r>
    </w:p>
    <w:p w14:paraId="403D3F19" w14:textId="3CF0F7E4" w:rsidR="00CE7855" w:rsidRDefault="00CE7855" w:rsidP="00CE7855">
      <w:r w:rsidRPr="00CE7855">
        <w:t>Violence Prevention Network gGmbH ist ein Verbund erfahrener Fachkräfte,</w:t>
      </w:r>
      <w:r w:rsidR="00DD4CB2">
        <w:t xml:space="preserve"> </w:t>
      </w:r>
      <w:r w:rsidRPr="00CE7855">
        <w:t>die seit Jahren mit Erfolg in der Extremismusprävention sowie der Deradikalisierung</w:t>
      </w:r>
      <w:r w:rsidR="00DD4CB2">
        <w:t xml:space="preserve"> </w:t>
      </w:r>
      <w:r w:rsidRPr="00CE7855">
        <w:t xml:space="preserve">extremistisch </w:t>
      </w:r>
      <w:proofErr w:type="gramStart"/>
      <w:r w:rsidRPr="00CE7855">
        <w:t xml:space="preserve">motivierter </w:t>
      </w:r>
      <w:r w:rsidR="00DD4CB2">
        <w:t xml:space="preserve"> G</w:t>
      </w:r>
      <w:r w:rsidRPr="00CE7855">
        <w:t>ewalttäter</w:t>
      </w:r>
      <w:proofErr w:type="gramEnd"/>
      <w:r w:rsidRPr="00CE7855">
        <w:t>*innen tätig sind.</w:t>
      </w:r>
      <w:r>
        <w:t xml:space="preserve"> </w:t>
      </w:r>
      <w:r w:rsidRPr="00CE7855">
        <w:t>Violence Prevention Network ist eingetragen beim Amtsgericht Charlottenburg:</w:t>
      </w:r>
      <w:r>
        <w:t xml:space="preserve"> </w:t>
      </w:r>
      <w:r w:rsidRPr="00CE7855">
        <w:t>HRB 221974 B</w:t>
      </w:r>
    </w:p>
    <w:p w14:paraId="68120C18" w14:textId="291FE29E" w:rsidR="00CE7855" w:rsidRPr="00CE7855" w:rsidRDefault="00CE7855" w:rsidP="00DD4CB2">
      <w:pPr>
        <w:pStyle w:val="berschrift1"/>
      </w:pPr>
      <w:r w:rsidRPr="00CE7855">
        <w:t>Kontakt</w:t>
      </w:r>
      <w:r w:rsidR="00DD4CB2">
        <w:t xml:space="preserve">/Impressum </w:t>
      </w:r>
    </w:p>
    <w:p w14:paraId="1766E5A3" w14:textId="1F2AD903" w:rsidR="00CE7855" w:rsidRPr="00CE7855" w:rsidRDefault="00CE7855" w:rsidP="00CE7855">
      <w:pPr>
        <w:rPr>
          <w:b/>
          <w:bCs/>
        </w:rPr>
      </w:pPr>
      <w:r w:rsidRPr="00CE7855">
        <w:rPr>
          <w:b/>
          <w:bCs/>
        </w:rPr>
        <w:t>BERATUNGSSTELLE Sachsen</w:t>
      </w:r>
    </w:p>
    <w:p w14:paraId="083C7AD9" w14:textId="12C3BAC6" w:rsidR="00CE7855" w:rsidRPr="00CE7855" w:rsidRDefault="00CE7855" w:rsidP="00CE7855">
      <w:r w:rsidRPr="00CE7855">
        <w:t>Stieglitzstraße 84</w:t>
      </w:r>
      <w:r w:rsidR="00C11878">
        <w:t xml:space="preserve">, </w:t>
      </w:r>
      <w:r w:rsidRPr="00CE7855">
        <w:t>04229 Leipzig</w:t>
      </w:r>
      <w:r w:rsidR="00C11878">
        <w:t xml:space="preserve">, </w:t>
      </w:r>
      <w:r w:rsidRPr="00CE7855">
        <w:t>Tel.: 0341 97 85 47 80</w:t>
      </w:r>
    </w:p>
    <w:p w14:paraId="13419819" w14:textId="3EC15528" w:rsidR="00CE7855" w:rsidRPr="00CE7855" w:rsidRDefault="00192623" w:rsidP="00CE7855">
      <w:hyperlink r:id="rId7" w:history="1">
        <w:r w:rsidRPr="00192623">
          <w:rPr>
            <w:rStyle w:val="Hyperlink"/>
          </w:rPr>
          <w:t>Link öffnet E-Mail an Beratungsstelle Sachsen</w:t>
        </w:r>
      </w:hyperlink>
    </w:p>
    <w:p w14:paraId="5674B293" w14:textId="584275FE" w:rsidR="00CE7855" w:rsidRPr="00CE7855" w:rsidRDefault="00192623" w:rsidP="00CE7855">
      <w:hyperlink r:id="rId8" w:history="1">
        <w:r w:rsidRPr="00192623">
          <w:rPr>
            <w:rStyle w:val="Hyperlink"/>
          </w:rPr>
          <w:t>Link öffnet Website von Violence Prevention Network</w:t>
        </w:r>
      </w:hyperlink>
    </w:p>
    <w:p w14:paraId="7C794C73" w14:textId="4C493D28" w:rsidR="00CE7855" w:rsidRPr="00CE7855" w:rsidRDefault="00CE7855" w:rsidP="00CE7855">
      <w:r w:rsidRPr="00CE7855">
        <w:t>Projektleitung: Wenke Krestin, Thomas Mücke</w:t>
      </w:r>
    </w:p>
    <w:p w14:paraId="697F068C" w14:textId="4F52911A" w:rsidR="00CE7855" w:rsidRDefault="00CE7855" w:rsidP="00CE7855">
      <w:r w:rsidRPr="00CE7855">
        <w:t>Wenn Sie Interesse an einem Workshop, einer Fortbildung oder einer Beratung</w:t>
      </w:r>
      <w:r w:rsidR="00DD4CB2">
        <w:t xml:space="preserve"> </w:t>
      </w:r>
      <w:r w:rsidRPr="00CE7855">
        <w:t xml:space="preserve">haben, rufen Sie uns an oder schicken Sie uns eine </w:t>
      </w:r>
      <w:proofErr w:type="spellStart"/>
      <w:proofErr w:type="gramStart"/>
      <w:r w:rsidRPr="00CE7855">
        <w:t>Email</w:t>
      </w:r>
      <w:proofErr w:type="spellEnd"/>
      <w:proofErr w:type="gramEnd"/>
      <w:r w:rsidRPr="00CE7855">
        <w:t>. Die Angebote</w:t>
      </w:r>
      <w:r w:rsidR="00DD4CB2">
        <w:t xml:space="preserve"> </w:t>
      </w:r>
      <w:r w:rsidRPr="00CE7855">
        <w:t xml:space="preserve">der Beratungsstelle Sachsen sind kostenlos, </w:t>
      </w:r>
      <w:r w:rsidRPr="00CE7855">
        <w:lastRenderedPageBreak/>
        <w:t>landesweit verfügbar und allgemein</w:t>
      </w:r>
      <w:r w:rsidR="00DD4CB2">
        <w:t xml:space="preserve"> </w:t>
      </w:r>
      <w:r w:rsidRPr="00CE7855">
        <w:t>zugänglich.</w:t>
      </w:r>
      <w:r w:rsidR="0042501D">
        <w:t xml:space="preserve"> </w:t>
      </w:r>
      <w:r w:rsidRPr="00CE7855">
        <w:t>Die Beratungsstelle Sachsen ist Teil der Koordinierungs- und Beratungsstelle</w:t>
      </w:r>
      <w:r w:rsidR="00F75C86">
        <w:t xml:space="preserve"> R</w:t>
      </w:r>
      <w:r w:rsidRPr="00CE7855">
        <w:t>adikalisierungsprävention (KORA). Die KORA ist ein Vorhaben unter Federführung</w:t>
      </w:r>
      <w:r w:rsidR="00F75C86">
        <w:t xml:space="preserve"> </w:t>
      </w:r>
      <w:r w:rsidRPr="00CE7855">
        <w:t>des Sächsischen Staatsministeriums für Soziales, Gesundheit und Gesellschaftlichen</w:t>
      </w:r>
      <w:r w:rsidR="00F75C86">
        <w:t xml:space="preserve"> </w:t>
      </w:r>
      <w:r w:rsidRPr="00CE7855">
        <w:t>Zusammenhalt in Kooperation mit dem Sächsischen Staatsministerium des Innern und</w:t>
      </w:r>
      <w:r w:rsidR="00F75C86">
        <w:t xml:space="preserve"> </w:t>
      </w:r>
      <w:r w:rsidRPr="00CE7855">
        <w:t>dem Sächsischen Staatsministerium der Justiz.</w:t>
      </w:r>
      <w:r w:rsidR="00F75C86">
        <w:t xml:space="preserve"> </w:t>
      </w:r>
      <w:r w:rsidRPr="00CE7855">
        <w:t>Die Beratungsstelle Sachsen wird finanziert aus Mitteln des Sächsischen</w:t>
      </w:r>
      <w:r w:rsidR="00F75C86">
        <w:t xml:space="preserve"> </w:t>
      </w:r>
      <w:r w:rsidRPr="00CE7855">
        <w:t>Staatsministeriums für Soziales und Gesellschaftlichen Zusammenhalt und aus</w:t>
      </w:r>
      <w:r w:rsidR="00F75C86">
        <w:t xml:space="preserve"> </w:t>
      </w:r>
      <w:r w:rsidRPr="00CE7855">
        <w:t>Mitteln des Bundesprogramms „Demokratie leben!” des Bundesministeriums für</w:t>
      </w:r>
      <w:r w:rsidR="00F75C86">
        <w:t xml:space="preserve"> </w:t>
      </w:r>
      <w:r w:rsidRPr="00CE7855">
        <w:t>Bildung, Familie, Senioren, Frauen und Jugend.</w:t>
      </w:r>
    </w:p>
    <w:p w14:paraId="56ACAD73" w14:textId="37A3B0CA" w:rsidR="00F75C86" w:rsidRDefault="00F75C86" w:rsidP="00CE7855">
      <w:pPr>
        <w:rPr>
          <w:lang w:val="en-GB"/>
        </w:rPr>
      </w:pPr>
      <w:proofErr w:type="spellStart"/>
      <w:r w:rsidRPr="00CE7855">
        <w:rPr>
          <w:lang w:val="en-GB"/>
        </w:rPr>
        <w:t>Redaktion</w:t>
      </w:r>
      <w:proofErr w:type="spellEnd"/>
      <w:r w:rsidRPr="00CE7855">
        <w:rPr>
          <w:lang w:val="en-GB"/>
        </w:rPr>
        <w:t xml:space="preserve"> + Copyright: Violence Prevention Network, 2025</w:t>
      </w:r>
      <w:r w:rsidRPr="00F75C86">
        <w:rPr>
          <w:lang w:val="en-GB"/>
        </w:rPr>
        <w:br/>
      </w:r>
      <w:proofErr w:type="spellStart"/>
      <w:r w:rsidRPr="00CE7855">
        <w:rPr>
          <w:lang w:val="en-GB"/>
        </w:rPr>
        <w:t>Bildnachweis</w:t>
      </w:r>
      <w:proofErr w:type="spellEnd"/>
      <w:r w:rsidRPr="00CE7855">
        <w:rPr>
          <w:lang w:val="en-GB"/>
        </w:rPr>
        <w:t>: iStock/</w:t>
      </w:r>
      <w:proofErr w:type="spellStart"/>
      <w:r w:rsidRPr="00CE7855">
        <w:rPr>
          <w:lang w:val="en-GB"/>
        </w:rPr>
        <w:t>mrsopossum</w:t>
      </w:r>
      <w:proofErr w:type="spellEnd"/>
    </w:p>
    <w:p w14:paraId="42BEAC4E" w14:textId="77777777" w:rsidR="00BC6595" w:rsidRDefault="00BC6595" w:rsidP="00CE7855">
      <w:pPr>
        <w:rPr>
          <w:lang w:val="en-GB"/>
        </w:rPr>
      </w:pPr>
    </w:p>
    <w:p w14:paraId="17BAA311" w14:textId="77777777" w:rsidR="00BC6595" w:rsidRDefault="00BC6595" w:rsidP="00CE7855">
      <w:pPr>
        <w:rPr>
          <w:lang w:val="en-GB"/>
        </w:rPr>
      </w:pPr>
    </w:p>
    <w:p w14:paraId="639ACABD" w14:textId="622CE7B2" w:rsidR="00BC49A1" w:rsidRDefault="00BC49A1" w:rsidP="00CE7855">
      <w:pPr>
        <w:rPr>
          <w:lang w:val="en-GB"/>
        </w:rPr>
      </w:pPr>
    </w:p>
    <w:p w14:paraId="4C101F14" w14:textId="15BA0C03" w:rsidR="00BC49A1" w:rsidRPr="00F75C86" w:rsidRDefault="00A67209" w:rsidP="00CE7855">
      <w:pPr>
        <w:rPr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A2F101" wp14:editId="1D6B9BBE">
            <wp:simplePos x="0" y="0"/>
            <wp:positionH relativeFrom="margin">
              <wp:align>left</wp:align>
            </wp:positionH>
            <wp:positionV relativeFrom="paragraph">
              <wp:posOffset>928497</wp:posOffset>
            </wp:positionV>
            <wp:extent cx="1280160" cy="635635"/>
            <wp:effectExtent l="0" t="0" r="0" b="0"/>
            <wp:wrapSquare wrapText="bothSides"/>
            <wp:docPr id="2021016885" name="Grafik 4" descr="Logo mit dem Schriftzug 'KORA' in Rot und darunter 'Koordinierungs- und Beratungsstelle Rückfallprävention' in kleiner schwarzer Schrif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016885" name="Grafik 4" descr="Logo mit dem Schriftzug 'KORA' in Rot und darunter 'Koordinierungs- und Beratungsstelle Rückfallprävention' in kleiner schwarzer Schrif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1122">
        <w:rPr>
          <w:noProof/>
        </w:rPr>
        <w:drawing>
          <wp:inline distT="0" distB="0" distL="0" distR="0" wp14:anchorId="724D5BF0" wp14:editId="200CAB75">
            <wp:extent cx="3005328" cy="548640"/>
            <wp:effectExtent l="0" t="0" r="5080" b="3810"/>
            <wp:docPr id="1178259060" name="Grafik 1" descr="Logos von Bundesministerium für Bildung, Familie, Senioren, Frauen und Jugend, Demokratie leben!, Demokratie stärken Sachsen, Staatsministerium für Soziales, Gesundheit und Gesellschaftlichen Zusammenhalt, Freistaat Sachsen, nebeneinander angeordn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259060" name="Grafik 1" descr="Logos von Bundesministerium für Bildung, Familie, Senioren, Frauen und Jugend, Demokratie leben!, Demokratie stärken Sachsen, Staatsministerium für Soziales, Gesundheit und Gesellschaftlichen Zusammenhalt, Freistaat Sachsen, nebeneinander angeordne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328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49A1" w:rsidRPr="00F75C8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55"/>
    <w:rsid w:val="0002614F"/>
    <w:rsid w:val="00151122"/>
    <w:rsid w:val="00192623"/>
    <w:rsid w:val="0028439A"/>
    <w:rsid w:val="002A4BA1"/>
    <w:rsid w:val="003C34D9"/>
    <w:rsid w:val="0042501D"/>
    <w:rsid w:val="004551C0"/>
    <w:rsid w:val="00550327"/>
    <w:rsid w:val="00577EF3"/>
    <w:rsid w:val="005C52E1"/>
    <w:rsid w:val="00713B89"/>
    <w:rsid w:val="007E52F1"/>
    <w:rsid w:val="008B0B90"/>
    <w:rsid w:val="0092644F"/>
    <w:rsid w:val="009A6BB2"/>
    <w:rsid w:val="009F4A0C"/>
    <w:rsid w:val="00A67209"/>
    <w:rsid w:val="00BC49A1"/>
    <w:rsid w:val="00BC6595"/>
    <w:rsid w:val="00C11878"/>
    <w:rsid w:val="00CE7855"/>
    <w:rsid w:val="00D263E4"/>
    <w:rsid w:val="00D5785A"/>
    <w:rsid w:val="00DD4CB2"/>
    <w:rsid w:val="00F7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E2DB"/>
  <w15:chartTrackingRefBased/>
  <w15:docId w15:val="{221FDF52-C6B8-4889-BA01-AA748DE1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E7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E7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E78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E78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E78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E78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E78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E78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E78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E7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E7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E785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E78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E78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E78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E78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E78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E78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E7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E7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E78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78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E7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E785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E785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E785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E7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E785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E78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9262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92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olence-prevention-network.de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achsen@violence-prevention-network.de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F099BD553DD64C96B0CF935D68A6AD" ma:contentTypeVersion="17" ma:contentTypeDescription="Ein neues Dokument erstellen." ma:contentTypeScope="" ma:versionID="545696e365d7f1ad9bd4379b1ddef8a0">
  <xsd:schema xmlns:xsd="http://www.w3.org/2001/XMLSchema" xmlns:xs="http://www.w3.org/2001/XMLSchema" xmlns:p="http://schemas.microsoft.com/office/2006/metadata/properties" xmlns:ns2="04ee64f0-941b-42af-89a5-03cda858ca11" xmlns:ns3="4d6bfb8f-749e-44ac-af30-7c9d230cce4a" targetNamespace="http://schemas.microsoft.com/office/2006/metadata/properties" ma:root="true" ma:fieldsID="fbfd80134606d2b1fc13034adc9cc57d" ns2:_="" ns3:_="">
    <xsd:import namespace="04ee64f0-941b-42af-89a5-03cda858ca11"/>
    <xsd:import namespace="4d6bfb8f-749e-44ac-af30-7c9d230c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e64f0-941b-42af-89a5-03cda858c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88a4a6dc-aae3-4576-8254-8d47d5e85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bfb8f-749e-44ac-af30-7c9d230c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69ea61f-dc0f-48ef-8ccc-3ff60c6f45d4}" ma:internalName="TaxCatchAll" ma:showField="CatchAllData" ma:web="4d6bfb8f-749e-44ac-af30-7c9d230c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6bfb8f-749e-44ac-af30-7c9d230cce4a" xsi:nil="true"/>
    <lcf76f155ced4ddcb4097134ff3c332f xmlns="04ee64f0-941b-42af-89a5-03cda858ca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0C15CF-CC98-495F-B2A8-C2882EFE49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A41E86-2C5E-4976-917D-9CAC7CD5D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e64f0-941b-42af-89a5-03cda858ca11"/>
    <ds:schemaRef ds:uri="4d6bfb8f-749e-44ac-af30-7c9d230c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72660E-FB91-4622-AACB-EBDD05ED4E66}">
  <ds:schemaRefs>
    <ds:schemaRef ds:uri="http://schemas.microsoft.com/office/2006/metadata/properties"/>
    <ds:schemaRef ds:uri="http://schemas.microsoft.com/office/infopath/2007/PartnerControls"/>
    <ds:schemaRef ds:uri="4d6bfb8f-749e-44ac-af30-7c9d230cce4a"/>
    <ds:schemaRef ds:uri="04ee64f0-941b-42af-89a5-03cda858ca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854</Words>
  <Characters>5385</Characters>
  <Application>Microsoft Office Word</Application>
  <DocSecurity>0</DocSecurity>
  <Lines>44</Lines>
  <Paragraphs>12</Paragraphs>
  <ScaleCrop>false</ScaleCrop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Kiesswetter</dc:creator>
  <cp:keywords/>
  <dc:description/>
  <cp:lastModifiedBy>Verena Kiesswetter</cp:lastModifiedBy>
  <cp:revision>21</cp:revision>
  <dcterms:created xsi:type="dcterms:W3CDTF">2025-10-28T13:12:00Z</dcterms:created>
  <dcterms:modified xsi:type="dcterms:W3CDTF">2025-10-29T12:02:00Z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0x010100B6F099BD553DD64C96B0CF935D68A6AD</vt:lpwstr>
  </property>
  <property fmtid="{D5CDD505-2E9C-101B-9397-08002B2CF9AE}" pid="3" name="MediaServiceImageTags">
    <vt:lpwstr/>
  </property>
</Properties>
</file>